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9E7" w14:textId="77777777" w:rsidR="0088683F" w:rsidRDefault="0088683F" w:rsidP="0088683F">
      <w:pPr>
        <w:pStyle w:val="Titre1"/>
      </w:pPr>
      <w:r>
        <w:rPr>
          <w:noProof/>
          <w:snapToGrid/>
          <w:lang w:eastAsia="fr-CA"/>
        </w:rPr>
        <w:drawing>
          <wp:anchor distT="0" distB="0" distL="114300" distR="114300" simplePos="0" relativeHeight="251658240" behindDoc="1" locked="0" layoutInCell="1" allowOverlap="1" wp14:anchorId="60563739" wp14:editId="66917952">
            <wp:simplePos x="0" y="0"/>
            <wp:positionH relativeFrom="column">
              <wp:posOffset>-1003935</wp:posOffset>
            </wp:positionH>
            <wp:positionV relativeFrom="paragraph">
              <wp:posOffset>-1005840</wp:posOffset>
            </wp:positionV>
            <wp:extent cx="2761615" cy="11353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og_no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EAD21" w14:textId="77777777" w:rsidR="0088683F" w:rsidRDefault="0088683F" w:rsidP="0088683F">
      <w:pPr>
        <w:pStyle w:val="Titre1"/>
      </w:pPr>
    </w:p>
    <w:p w14:paraId="0CA48848" w14:textId="77777777" w:rsidR="00F237B9" w:rsidRDefault="00F237B9" w:rsidP="0088683F">
      <w:pPr>
        <w:pStyle w:val="Titre1"/>
      </w:pPr>
      <w:r>
        <w:t>AVIS PUBLIC</w:t>
      </w:r>
    </w:p>
    <w:p w14:paraId="502AE2FC" w14:textId="0F5D60D6" w:rsidR="00F237B9" w:rsidRDefault="00905771" w:rsidP="00A72523">
      <w:pPr>
        <w:jc w:val="center"/>
        <w:rPr>
          <w:rFonts w:ascii="Arial" w:hAnsi="Arial"/>
          <w:b/>
          <w:lang w:val="fr-CA"/>
        </w:rPr>
      </w:pPr>
      <w:r>
        <w:rPr>
          <w:rFonts w:ascii="Arial" w:hAnsi="Arial"/>
          <w:b/>
          <w:lang w:val="fr-CA"/>
        </w:rPr>
        <w:t>ENTRÉE EN VIGUEUR</w:t>
      </w:r>
      <w:r w:rsidR="001123A6">
        <w:rPr>
          <w:rFonts w:ascii="Arial" w:hAnsi="Arial"/>
          <w:b/>
          <w:lang w:val="fr-CA"/>
        </w:rPr>
        <w:t xml:space="preserve"> </w:t>
      </w:r>
      <w:r>
        <w:rPr>
          <w:rFonts w:ascii="Arial" w:hAnsi="Arial"/>
          <w:b/>
          <w:lang w:val="fr-CA"/>
        </w:rPr>
        <w:t xml:space="preserve">DU </w:t>
      </w:r>
      <w:r w:rsidR="00F237B9">
        <w:rPr>
          <w:rFonts w:ascii="Arial" w:hAnsi="Arial"/>
          <w:b/>
          <w:lang w:val="fr-CA"/>
        </w:rPr>
        <w:t xml:space="preserve">RÈGLEMENT </w:t>
      </w:r>
      <w:r w:rsidR="00A72523">
        <w:rPr>
          <w:rFonts w:ascii="Arial" w:hAnsi="Arial"/>
          <w:b/>
          <w:lang w:val="fr-CA"/>
        </w:rPr>
        <w:t>3472-2024</w:t>
      </w:r>
    </w:p>
    <w:p w14:paraId="1852B67D" w14:textId="77777777" w:rsidR="00F237B9" w:rsidRPr="00A72523" w:rsidRDefault="00F237B9" w:rsidP="00A72523">
      <w:pPr>
        <w:tabs>
          <w:tab w:val="left" w:pos="5670"/>
        </w:tabs>
        <w:jc w:val="center"/>
        <w:rPr>
          <w:rFonts w:ascii="Arial" w:hAnsi="Arial" w:cs="Arial"/>
          <w:u w:val="single"/>
          <w:lang w:val="fr-CA"/>
        </w:rPr>
      </w:pPr>
      <w:r w:rsidRPr="00A72523">
        <w:rPr>
          <w:rFonts w:ascii="Arial" w:hAnsi="Arial" w:cs="Arial"/>
          <w:u w:val="single"/>
          <w:lang w:val="fr-CA"/>
        </w:rPr>
        <w:tab/>
      </w:r>
    </w:p>
    <w:p w14:paraId="382FA430" w14:textId="77777777" w:rsidR="00F237B9" w:rsidRPr="00A72523" w:rsidRDefault="00F237B9" w:rsidP="00A72523">
      <w:pPr>
        <w:jc w:val="both"/>
        <w:rPr>
          <w:rFonts w:ascii="Arial" w:hAnsi="Arial" w:cs="Arial"/>
          <w:lang w:val="fr-CA"/>
        </w:rPr>
      </w:pPr>
    </w:p>
    <w:p w14:paraId="16BAA9EB" w14:textId="77777777" w:rsidR="00F237B9" w:rsidRPr="00A72523" w:rsidRDefault="00F237B9" w:rsidP="00A72523">
      <w:pPr>
        <w:jc w:val="both"/>
        <w:rPr>
          <w:rFonts w:ascii="Arial" w:hAnsi="Arial" w:cs="Arial"/>
          <w:lang w:val="fr-CA"/>
        </w:rPr>
      </w:pPr>
    </w:p>
    <w:p w14:paraId="1215661B" w14:textId="11F2406F" w:rsidR="00F237B9" w:rsidRPr="00A72523" w:rsidRDefault="00F237B9" w:rsidP="00A72523">
      <w:pPr>
        <w:tabs>
          <w:tab w:val="left" w:pos="-1440"/>
        </w:tabs>
        <w:jc w:val="both"/>
        <w:rPr>
          <w:rFonts w:ascii="Arial" w:hAnsi="Arial" w:cs="Arial"/>
          <w:lang w:val="fr-CA"/>
        </w:rPr>
      </w:pPr>
      <w:r w:rsidRPr="00A72523">
        <w:rPr>
          <w:rFonts w:ascii="Arial" w:hAnsi="Arial" w:cs="Arial"/>
          <w:lang w:val="fr-CA"/>
        </w:rPr>
        <w:t>PRENEZ AVIS que lors d'une séance tenue le</w:t>
      </w:r>
      <w:r w:rsidR="00CA00A6" w:rsidRPr="00A72523">
        <w:rPr>
          <w:rFonts w:ascii="Arial" w:hAnsi="Arial" w:cs="Arial"/>
          <w:lang w:val="fr-CA"/>
        </w:rPr>
        <w:t xml:space="preserve"> </w:t>
      </w:r>
      <w:r w:rsidR="00A72523" w:rsidRPr="00A72523">
        <w:rPr>
          <w:rFonts w:ascii="Arial" w:hAnsi="Arial" w:cs="Arial"/>
          <w:lang w:val="fr-CA"/>
        </w:rPr>
        <w:t>20 janvier 2025</w:t>
      </w:r>
      <w:r w:rsidR="001724A4" w:rsidRPr="00A72523">
        <w:rPr>
          <w:rFonts w:ascii="Arial" w:hAnsi="Arial" w:cs="Arial"/>
          <w:lang w:val="fr-CA"/>
        </w:rPr>
        <w:t>, le c</w:t>
      </w:r>
      <w:r w:rsidRPr="00A72523">
        <w:rPr>
          <w:rFonts w:ascii="Arial" w:hAnsi="Arial" w:cs="Arial"/>
          <w:lang w:val="fr-CA"/>
        </w:rPr>
        <w:t>onseil municipal de</w:t>
      </w:r>
      <w:r w:rsidR="008D6AEF" w:rsidRPr="00A72523">
        <w:rPr>
          <w:rFonts w:ascii="Arial" w:hAnsi="Arial" w:cs="Arial"/>
          <w:lang w:val="fr-CA"/>
        </w:rPr>
        <w:t xml:space="preserve"> la Ville de Magog a adopté le R</w:t>
      </w:r>
      <w:r w:rsidRPr="00A72523">
        <w:rPr>
          <w:rFonts w:ascii="Arial" w:hAnsi="Arial" w:cs="Arial"/>
          <w:lang w:val="fr-CA"/>
        </w:rPr>
        <w:t xml:space="preserve">èglement </w:t>
      </w:r>
      <w:r w:rsidR="00A72523" w:rsidRPr="00A72523">
        <w:rPr>
          <w:rFonts w:ascii="Arial" w:hAnsi="Arial" w:cs="Arial"/>
          <w:lang w:val="fr-CA"/>
        </w:rPr>
        <w:t xml:space="preserve">3472-2024 </w:t>
      </w:r>
      <w:r w:rsidR="00A72523" w:rsidRPr="00A72523">
        <w:rPr>
          <w:rFonts w:ascii="Arial" w:hAnsi="Arial" w:cs="Arial"/>
          <w:bCs/>
          <w:lang w:val="fr-CA"/>
        </w:rPr>
        <w:t xml:space="preserve">prévoyant </w:t>
      </w:r>
      <w:bookmarkStart w:id="0" w:name="_Hlk66978178"/>
      <w:r w:rsidR="00A72523" w:rsidRPr="00A72523">
        <w:rPr>
          <w:rFonts w:ascii="Arial" w:hAnsi="Arial" w:cs="Arial"/>
          <w:bCs/>
          <w:lang w:val="fr-CA"/>
        </w:rPr>
        <w:t xml:space="preserve">les honoraires professionnels pour la mise à niveau des postes de pompage Desjardins et Du Versant </w:t>
      </w:r>
      <w:bookmarkEnd w:id="0"/>
      <w:r w:rsidR="00A72523" w:rsidRPr="00A72523">
        <w:rPr>
          <w:rFonts w:ascii="Arial" w:hAnsi="Arial" w:cs="Arial"/>
          <w:bCs/>
          <w:lang w:val="fr-CA"/>
        </w:rPr>
        <w:t>et autorisant une dépense et un emprunt de 760 000 $.</w:t>
      </w:r>
    </w:p>
    <w:p w14:paraId="59FAC318" w14:textId="77777777" w:rsidR="00F237B9" w:rsidRPr="00A72523" w:rsidRDefault="00F237B9" w:rsidP="00A72523">
      <w:pPr>
        <w:jc w:val="both"/>
        <w:rPr>
          <w:rFonts w:ascii="Arial" w:hAnsi="Arial" w:cs="Arial"/>
          <w:lang w:val="fr-CA"/>
        </w:rPr>
      </w:pPr>
    </w:p>
    <w:p w14:paraId="3796C71A" w14:textId="77777777" w:rsidR="00A72523" w:rsidRDefault="00D33C5D" w:rsidP="00A72523">
      <w:pPr>
        <w:rPr>
          <w:rFonts w:ascii="Arial" w:hAnsi="Arial" w:cs="Arial"/>
          <w:lang w:val="fr-CA"/>
        </w:rPr>
      </w:pPr>
      <w:r w:rsidRPr="00A72523">
        <w:rPr>
          <w:rFonts w:ascii="Arial" w:hAnsi="Arial" w:cs="Arial"/>
          <w:lang w:val="fr-CA"/>
        </w:rPr>
        <w:t xml:space="preserve">Ce règlement a pour objet </w:t>
      </w:r>
      <w:r w:rsidR="00A72523" w:rsidRPr="00A72523">
        <w:rPr>
          <w:rFonts w:ascii="Arial" w:hAnsi="Arial" w:cs="Arial"/>
          <w:lang w:val="fr-CA"/>
        </w:rPr>
        <w:t>d’autoriser :</w:t>
      </w:r>
    </w:p>
    <w:p w14:paraId="17B94923" w14:textId="77777777" w:rsidR="00A72523" w:rsidRPr="00A72523" w:rsidRDefault="00A72523" w:rsidP="00A72523">
      <w:pPr>
        <w:rPr>
          <w:rFonts w:ascii="Arial" w:hAnsi="Arial" w:cs="Arial"/>
          <w:lang w:val="fr-CA"/>
        </w:rPr>
      </w:pPr>
    </w:p>
    <w:p w14:paraId="2E6106FD" w14:textId="77777777" w:rsidR="00A72523" w:rsidRDefault="00A72523" w:rsidP="00A72523">
      <w:pPr>
        <w:pStyle w:val="Paragraphedeliste"/>
        <w:numPr>
          <w:ilvl w:val="0"/>
          <w:numId w:val="2"/>
        </w:numPr>
        <w:ind w:left="567" w:hanging="567"/>
        <w:rPr>
          <w:rFonts w:ascii="Arial" w:hAnsi="Arial" w:cs="Arial"/>
        </w:rPr>
      </w:pPr>
      <w:proofErr w:type="gramStart"/>
      <w:r w:rsidRPr="00A72523">
        <w:rPr>
          <w:rFonts w:ascii="Arial" w:hAnsi="Arial" w:cs="Arial"/>
        </w:rPr>
        <w:t>les</w:t>
      </w:r>
      <w:proofErr w:type="gramEnd"/>
      <w:r w:rsidRPr="00A72523">
        <w:rPr>
          <w:rFonts w:ascii="Arial" w:hAnsi="Arial" w:cs="Arial"/>
        </w:rPr>
        <w:t xml:space="preserve"> services professionnels pour la mise à niveau des postes de pompage Desjardins et Du Versant;</w:t>
      </w:r>
    </w:p>
    <w:p w14:paraId="0F076147" w14:textId="77777777" w:rsidR="00A72523" w:rsidRPr="00A72523" w:rsidRDefault="00A72523" w:rsidP="00A72523">
      <w:pPr>
        <w:pStyle w:val="Paragraphedeliste"/>
        <w:ind w:left="567"/>
        <w:rPr>
          <w:rFonts w:ascii="Arial" w:hAnsi="Arial" w:cs="Arial"/>
        </w:rPr>
      </w:pPr>
    </w:p>
    <w:p w14:paraId="5B55E9E1" w14:textId="77777777" w:rsidR="00A72523" w:rsidRPr="00A72523" w:rsidRDefault="00A72523" w:rsidP="00A72523">
      <w:pPr>
        <w:pStyle w:val="Paragraphedeliste"/>
        <w:numPr>
          <w:ilvl w:val="0"/>
          <w:numId w:val="2"/>
        </w:numPr>
        <w:ind w:left="567" w:hanging="567"/>
        <w:rPr>
          <w:rFonts w:ascii="Arial" w:hAnsi="Arial" w:cs="Arial"/>
        </w:rPr>
      </w:pPr>
      <w:proofErr w:type="gramStart"/>
      <w:r w:rsidRPr="00A72523">
        <w:rPr>
          <w:rFonts w:ascii="Arial" w:hAnsi="Arial" w:cs="Arial"/>
        </w:rPr>
        <w:t>une</w:t>
      </w:r>
      <w:proofErr w:type="gramEnd"/>
      <w:r w:rsidRPr="00A72523">
        <w:rPr>
          <w:rFonts w:ascii="Arial" w:hAnsi="Arial" w:cs="Arial"/>
        </w:rPr>
        <w:t xml:space="preserve"> dépenses et un emprunt de 760 000 $ sur une période de 20 ans à cette fin.</w:t>
      </w:r>
    </w:p>
    <w:p w14:paraId="265D5F10" w14:textId="77777777" w:rsidR="00D33C5D" w:rsidRPr="00A72523" w:rsidRDefault="00D33C5D" w:rsidP="00A72523">
      <w:pPr>
        <w:jc w:val="both"/>
        <w:rPr>
          <w:rFonts w:ascii="Arial" w:hAnsi="Arial" w:cs="Arial"/>
          <w:lang w:val="fr-CA"/>
        </w:rPr>
      </w:pPr>
    </w:p>
    <w:p w14:paraId="6714AA73" w14:textId="72FCAC57" w:rsidR="00E227CF" w:rsidRPr="00A72523" w:rsidRDefault="00E227CF" w:rsidP="00A72523">
      <w:pPr>
        <w:jc w:val="both"/>
        <w:rPr>
          <w:rFonts w:ascii="Arial" w:hAnsi="Arial" w:cs="Arial"/>
          <w:lang w:val="fr-CA"/>
        </w:rPr>
      </w:pPr>
      <w:r w:rsidRPr="00A72523">
        <w:rPr>
          <w:rFonts w:ascii="Arial" w:hAnsi="Arial" w:cs="Arial"/>
          <w:lang w:val="fr-CA"/>
        </w:rPr>
        <w:t xml:space="preserve">Ce règlement </w:t>
      </w:r>
      <w:r w:rsidR="008117B8" w:rsidRPr="00A72523">
        <w:rPr>
          <w:rFonts w:ascii="Arial" w:hAnsi="Arial" w:cs="Arial"/>
          <w:lang w:val="fr-CA"/>
        </w:rPr>
        <w:t>a</w:t>
      </w:r>
      <w:r w:rsidRPr="00A72523">
        <w:rPr>
          <w:rFonts w:ascii="Arial" w:hAnsi="Arial" w:cs="Arial"/>
          <w:lang w:val="fr-CA"/>
        </w:rPr>
        <w:t xml:space="preserve"> été approuvé par les personnes habiles à voter sur ce règlement le </w:t>
      </w:r>
      <w:r w:rsidR="00A72523">
        <w:rPr>
          <w:rFonts w:ascii="Arial" w:hAnsi="Arial" w:cs="Arial"/>
          <w:lang w:val="fr-CA"/>
        </w:rPr>
        <w:t>30 janvier 2025</w:t>
      </w:r>
      <w:r w:rsidR="00A057F4" w:rsidRPr="00A72523">
        <w:rPr>
          <w:rFonts w:ascii="Arial" w:hAnsi="Arial" w:cs="Arial"/>
          <w:lang w:val="fr-CA"/>
        </w:rPr>
        <w:t xml:space="preserve"> et a été approuvé par le</w:t>
      </w:r>
      <w:r w:rsidRPr="00A72523">
        <w:rPr>
          <w:rFonts w:ascii="Arial" w:hAnsi="Arial" w:cs="Arial"/>
          <w:lang w:val="fr-CA"/>
        </w:rPr>
        <w:t xml:space="preserve"> ministre des Affaires municipales</w:t>
      </w:r>
      <w:r w:rsidR="00E718A4" w:rsidRPr="00A72523">
        <w:rPr>
          <w:rFonts w:ascii="Arial" w:hAnsi="Arial" w:cs="Arial"/>
          <w:lang w:val="fr-CA"/>
        </w:rPr>
        <w:t xml:space="preserve"> </w:t>
      </w:r>
      <w:r w:rsidRPr="00A72523">
        <w:rPr>
          <w:rFonts w:ascii="Arial" w:hAnsi="Arial" w:cs="Arial"/>
          <w:lang w:val="fr-CA"/>
        </w:rPr>
        <w:t xml:space="preserve">et </w:t>
      </w:r>
      <w:r w:rsidR="008D6AEF" w:rsidRPr="00A72523">
        <w:rPr>
          <w:rFonts w:ascii="Arial" w:hAnsi="Arial" w:cs="Arial"/>
          <w:lang w:val="fr-CA"/>
        </w:rPr>
        <w:t>de l’</w:t>
      </w:r>
      <w:r w:rsidR="00CA3BB2" w:rsidRPr="00A72523">
        <w:rPr>
          <w:rFonts w:ascii="Arial" w:hAnsi="Arial" w:cs="Arial"/>
          <w:lang w:val="fr-CA"/>
        </w:rPr>
        <w:t>Habitation</w:t>
      </w:r>
      <w:r w:rsidR="008D6AEF" w:rsidRPr="00A72523">
        <w:rPr>
          <w:rFonts w:ascii="Arial" w:hAnsi="Arial" w:cs="Arial"/>
          <w:lang w:val="fr-CA"/>
        </w:rPr>
        <w:t xml:space="preserve"> </w:t>
      </w:r>
      <w:r w:rsidRPr="00A72523">
        <w:rPr>
          <w:rFonts w:ascii="Arial" w:hAnsi="Arial" w:cs="Arial"/>
          <w:lang w:val="fr-CA"/>
        </w:rPr>
        <w:t xml:space="preserve">le </w:t>
      </w:r>
      <w:r w:rsidR="00A72523">
        <w:rPr>
          <w:rFonts w:ascii="Arial" w:hAnsi="Arial" w:cs="Arial"/>
          <w:lang w:val="fr-CA"/>
        </w:rPr>
        <w:t>1</w:t>
      </w:r>
      <w:r w:rsidR="00A72523" w:rsidRPr="00A72523">
        <w:rPr>
          <w:rFonts w:ascii="Arial" w:hAnsi="Arial" w:cs="Arial"/>
          <w:vertAlign w:val="superscript"/>
          <w:lang w:val="fr-CA"/>
        </w:rPr>
        <w:t>er</w:t>
      </w:r>
      <w:r w:rsidR="00A72523">
        <w:rPr>
          <w:rFonts w:ascii="Arial" w:hAnsi="Arial" w:cs="Arial"/>
          <w:lang w:val="fr-CA"/>
        </w:rPr>
        <w:t> mai 2025</w:t>
      </w:r>
      <w:r w:rsidRPr="00A72523">
        <w:rPr>
          <w:rFonts w:ascii="Arial" w:hAnsi="Arial" w:cs="Arial"/>
          <w:lang w:val="fr-CA"/>
        </w:rPr>
        <w:t>.</w:t>
      </w:r>
    </w:p>
    <w:p w14:paraId="1EDBDC1D" w14:textId="77777777" w:rsidR="00E227CF" w:rsidRPr="00A72523" w:rsidRDefault="00E227CF" w:rsidP="00A72523">
      <w:pPr>
        <w:jc w:val="both"/>
        <w:rPr>
          <w:rFonts w:ascii="Arial" w:hAnsi="Arial" w:cs="Arial"/>
          <w:lang w:val="fr-CA"/>
        </w:rPr>
      </w:pPr>
    </w:p>
    <w:p w14:paraId="7398124F" w14:textId="77777777" w:rsidR="004C6364" w:rsidRPr="00A72523" w:rsidRDefault="004C6364" w:rsidP="00A72523">
      <w:pPr>
        <w:jc w:val="both"/>
        <w:rPr>
          <w:rFonts w:ascii="Arial" w:hAnsi="Arial" w:cs="Arial"/>
          <w:lang w:val="fr-CA"/>
        </w:rPr>
      </w:pPr>
      <w:r w:rsidRPr="00A72523">
        <w:rPr>
          <w:rFonts w:ascii="Arial" w:hAnsi="Arial" w:cs="Arial"/>
          <w:lang w:val="fr-CA"/>
        </w:rPr>
        <w:t xml:space="preserve">Tout intéressé peut prendre connaissance de ce règlement sur le site Internet de la Ville, dans la section des avis publics à </w:t>
      </w:r>
      <w:hyperlink r:id="rId8" w:history="1">
        <w:r w:rsidRPr="00A72523">
          <w:rPr>
            <w:rStyle w:val="Lienhypertexte"/>
            <w:rFonts w:ascii="Arial" w:hAnsi="Arial" w:cs="Arial"/>
            <w:lang w:val="fr-CA"/>
          </w:rPr>
          <w:t>www.ville.magog.qc.ca</w:t>
        </w:r>
      </w:hyperlink>
      <w:r w:rsidRPr="00A72523">
        <w:rPr>
          <w:rFonts w:ascii="Arial" w:hAnsi="Arial" w:cs="Arial"/>
          <w:lang w:val="fr-CA"/>
        </w:rPr>
        <w:t xml:space="preserve"> ou pendant les heures ordinaires d'ouverture de bureau, au Service du greffe, à l'hôtel de ville situé au 7, rue Principale Est à Magog. </w:t>
      </w:r>
    </w:p>
    <w:p w14:paraId="2C034F5F" w14:textId="77777777" w:rsidR="004C6364" w:rsidRPr="00A72523" w:rsidRDefault="004C6364" w:rsidP="00A72523">
      <w:pPr>
        <w:jc w:val="both"/>
        <w:rPr>
          <w:rFonts w:ascii="Arial" w:hAnsi="Arial" w:cs="Arial"/>
          <w:lang w:val="fr-CA"/>
        </w:rPr>
      </w:pPr>
    </w:p>
    <w:p w14:paraId="1608ADEE" w14:textId="77777777" w:rsidR="00F237B9" w:rsidRPr="00A72523" w:rsidRDefault="00F237B9" w:rsidP="00A72523">
      <w:pPr>
        <w:jc w:val="both"/>
        <w:rPr>
          <w:rFonts w:ascii="Arial" w:hAnsi="Arial" w:cs="Arial"/>
          <w:lang w:val="fr-CA"/>
        </w:rPr>
      </w:pPr>
      <w:r w:rsidRPr="00A72523">
        <w:rPr>
          <w:rFonts w:ascii="Arial" w:hAnsi="Arial" w:cs="Arial"/>
          <w:lang w:val="fr-CA"/>
        </w:rPr>
        <w:t>Ce règlement entre en vigueur le jour de sa publication conformément à la loi.</w:t>
      </w:r>
    </w:p>
    <w:p w14:paraId="660542B3" w14:textId="77777777" w:rsidR="00F237B9" w:rsidRPr="00A72523" w:rsidRDefault="00F237B9" w:rsidP="00A72523">
      <w:pPr>
        <w:jc w:val="both"/>
        <w:rPr>
          <w:rFonts w:ascii="Arial" w:hAnsi="Arial" w:cs="Arial"/>
          <w:lang w:val="fr-CA"/>
        </w:rPr>
      </w:pPr>
    </w:p>
    <w:p w14:paraId="72DCB28D" w14:textId="612D4839" w:rsidR="00F237B9" w:rsidRDefault="008D6AEF" w:rsidP="00CA00A6">
      <w:pPr>
        <w:jc w:val="both"/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Donné à Magog, l</w:t>
      </w:r>
      <w:r w:rsidR="00F237B9">
        <w:rPr>
          <w:rFonts w:ascii="Arial" w:hAnsi="Arial"/>
          <w:lang w:val="fr-CA"/>
        </w:rPr>
        <w:t xml:space="preserve">e </w:t>
      </w:r>
      <w:r w:rsidR="00A72523">
        <w:rPr>
          <w:rFonts w:ascii="Arial" w:hAnsi="Arial"/>
          <w:lang w:val="fr-CA"/>
        </w:rPr>
        <w:t>5 mai 2025</w:t>
      </w:r>
      <w:r w:rsidR="00F237B9">
        <w:rPr>
          <w:rFonts w:ascii="Arial" w:hAnsi="Arial"/>
          <w:lang w:val="fr-CA"/>
        </w:rPr>
        <w:t>.</w:t>
      </w:r>
    </w:p>
    <w:p w14:paraId="17BAD026" w14:textId="77777777" w:rsidR="00F237B9" w:rsidRDefault="00F237B9">
      <w:pPr>
        <w:jc w:val="both"/>
        <w:rPr>
          <w:rFonts w:ascii="Arial" w:hAnsi="Arial"/>
          <w:lang w:val="fr-CA"/>
        </w:rPr>
      </w:pPr>
    </w:p>
    <w:p w14:paraId="74CFFE45" w14:textId="77777777" w:rsidR="00F237B9" w:rsidRDefault="00F237B9">
      <w:pPr>
        <w:jc w:val="both"/>
        <w:rPr>
          <w:rFonts w:ascii="Arial" w:hAnsi="Arial"/>
          <w:lang w:val="fr-CA"/>
        </w:rPr>
      </w:pPr>
    </w:p>
    <w:p w14:paraId="6A5A8D4F" w14:textId="77777777" w:rsidR="00F237B9" w:rsidRDefault="00F237B9">
      <w:pPr>
        <w:jc w:val="both"/>
        <w:rPr>
          <w:rFonts w:ascii="Arial" w:hAnsi="Arial"/>
          <w:lang w:val="fr-CA"/>
        </w:rPr>
      </w:pPr>
    </w:p>
    <w:p w14:paraId="2EEBED70" w14:textId="77777777" w:rsidR="00F237B9" w:rsidRDefault="00F237B9" w:rsidP="00296F63">
      <w:pPr>
        <w:tabs>
          <w:tab w:val="left" w:pos="-1066"/>
          <w:tab w:val="left" w:pos="5294"/>
        </w:tabs>
        <w:ind w:firstLine="5245"/>
        <w:jc w:val="both"/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M</w:t>
      </w:r>
      <w:r>
        <w:rPr>
          <w:rFonts w:ascii="Arial" w:hAnsi="Arial"/>
          <w:vertAlign w:val="superscript"/>
          <w:lang w:val="fr-CA"/>
        </w:rPr>
        <w:t>e</w:t>
      </w:r>
      <w:r>
        <w:rPr>
          <w:rFonts w:ascii="Arial" w:hAnsi="Arial"/>
          <w:lang w:val="fr-CA"/>
        </w:rPr>
        <w:t xml:space="preserve"> </w:t>
      </w:r>
      <w:r w:rsidR="004C6364">
        <w:rPr>
          <w:rFonts w:ascii="Arial" w:hAnsi="Arial"/>
          <w:lang w:val="fr-CA"/>
        </w:rPr>
        <w:t>Marie-Pierre Gauthier</w:t>
      </w:r>
    </w:p>
    <w:p w14:paraId="2C009E15" w14:textId="77777777" w:rsidR="00F237B9" w:rsidRDefault="0088683F">
      <w:pPr>
        <w:tabs>
          <w:tab w:val="left" w:pos="-1066"/>
          <w:tab w:val="left" w:pos="5294"/>
        </w:tabs>
        <w:ind w:firstLine="5245"/>
        <w:jc w:val="both"/>
        <w:rPr>
          <w:rFonts w:ascii="Arial" w:hAnsi="Arial"/>
          <w:lang w:val="fr-CA"/>
        </w:rPr>
      </w:pPr>
      <w:r>
        <w:rPr>
          <w:rFonts w:ascii="Arial" w:hAnsi="Arial"/>
          <w:lang w:val="fr-CA"/>
        </w:rPr>
        <w:t>G</w:t>
      </w:r>
      <w:r w:rsidR="00F237B9">
        <w:rPr>
          <w:rFonts w:ascii="Arial" w:hAnsi="Arial"/>
          <w:lang w:val="fr-CA"/>
        </w:rPr>
        <w:t>reffière</w:t>
      </w:r>
    </w:p>
    <w:p w14:paraId="70D96DCD" w14:textId="77777777" w:rsidR="00F237B9" w:rsidRDefault="00F237B9" w:rsidP="005C3614">
      <w:pPr>
        <w:tabs>
          <w:tab w:val="left" w:pos="-1066"/>
          <w:tab w:val="left" w:pos="734"/>
          <w:tab w:val="left" w:pos="2174"/>
          <w:tab w:val="left" w:pos="5294"/>
        </w:tabs>
        <w:jc w:val="both"/>
        <w:rPr>
          <w:rFonts w:ascii="Arial" w:hAnsi="Arial"/>
          <w:lang w:val="fr-CA"/>
        </w:rPr>
      </w:pPr>
    </w:p>
    <w:sectPr w:rsidR="00F237B9" w:rsidSect="00A72523">
      <w:footerReference w:type="default" r:id="rId9"/>
      <w:endnotePr>
        <w:numFmt w:val="decimal"/>
      </w:endnotePr>
      <w:pgSz w:w="12240" w:h="15840" w:code="1"/>
      <w:pgMar w:top="1701" w:right="1750" w:bottom="1440" w:left="1701" w:header="1440" w:footer="80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A240" w14:textId="77777777" w:rsidR="00436EE4" w:rsidRDefault="00436EE4">
      <w:r>
        <w:separator/>
      </w:r>
    </w:p>
  </w:endnote>
  <w:endnote w:type="continuationSeparator" w:id="0">
    <w:p w14:paraId="48FD08D5" w14:textId="77777777" w:rsidR="00436EE4" w:rsidRDefault="0043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88"/>
      <w:gridCol w:w="1571"/>
      <w:gridCol w:w="2930"/>
    </w:tblGrid>
    <w:tr w:rsidR="00C175C5" w:rsidRPr="006B6F9B" w14:paraId="2922CBE1" w14:textId="77777777" w:rsidTr="006B6F9B">
      <w:tc>
        <w:tcPr>
          <w:tcW w:w="4644" w:type="dxa"/>
        </w:tcPr>
        <w:p w14:paraId="60552057" w14:textId="5F2BE76D" w:rsidR="00C175C5" w:rsidRPr="006B6F9B" w:rsidRDefault="00C175C5">
          <w:pPr>
            <w:pStyle w:val="Pieddepage"/>
            <w:rPr>
              <w:rFonts w:ascii="Arial" w:hAnsi="Arial" w:cs="Arial"/>
              <w:sz w:val="18"/>
              <w:szCs w:val="18"/>
              <w:lang w:val="fr-CA"/>
            </w:rPr>
          </w:pPr>
        </w:p>
      </w:tc>
      <w:tc>
        <w:tcPr>
          <w:tcW w:w="1689" w:type="dxa"/>
        </w:tcPr>
        <w:p w14:paraId="3CC69D25" w14:textId="77777777" w:rsidR="00C175C5" w:rsidRPr="006B6F9B" w:rsidRDefault="00C175C5">
          <w:pPr>
            <w:pStyle w:val="Pieddepage"/>
            <w:rPr>
              <w:rFonts w:ascii="Arial" w:hAnsi="Arial" w:cs="Arial"/>
              <w:sz w:val="18"/>
              <w:szCs w:val="18"/>
              <w:lang w:val="fr-CA"/>
            </w:rPr>
          </w:pPr>
        </w:p>
      </w:tc>
      <w:tc>
        <w:tcPr>
          <w:tcW w:w="3167" w:type="dxa"/>
        </w:tcPr>
        <w:p w14:paraId="2A8771BB" w14:textId="4CDD41A3" w:rsidR="00C175C5" w:rsidRPr="006B6F9B" w:rsidRDefault="00C175C5" w:rsidP="00CA3BB2">
          <w:pPr>
            <w:pStyle w:val="Pieddepage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36F45260" w14:textId="77777777" w:rsidR="00C175C5" w:rsidRDefault="00C175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382F" w14:textId="77777777" w:rsidR="00436EE4" w:rsidRDefault="00436EE4">
      <w:r>
        <w:separator/>
      </w:r>
    </w:p>
  </w:footnote>
  <w:footnote w:type="continuationSeparator" w:id="0">
    <w:p w14:paraId="1A18EACD" w14:textId="77777777" w:rsidR="00436EE4" w:rsidRDefault="0043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4020"/>
    <w:multiLevelType w:val="hybridMultilevel"/>
    <w:tmpl w:val="A732C8F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678AA"/>
    <w:multiLevelType w:val="hybridMultilevel"/>
    <w:tmpl w:val="E2C6665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4519">
    <w:abstractNumId w:val="1"/>
  </w:num>
  <w:num w:numId="2" w16cid:durableId="127416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E4"/>
    <w:rsid w:val="000220DF"/>
    <w:rsid w:val="00054F08"/>
    <w:rsid w:val="001123A6"/>
    <w:rsid w:val="001724A4"/>
    <w:rsid w:val="001735E6"/>
    <w:rsid w:val="00296F63"/>
    <w:rsid w:val="00364B9F"/>
    <w:rsid w:val="003950B3"/>
    <w:rsid w:val="003C2328"/>
    <w:rsid w:val="003D1AB2"/>
    <w:rsid w:val="003F24DC"/>
    <w:rsid w:val="00433405"/>
    <w:rsid w:val="00436EE4"/>
    <w:rsid w:val="00466C77"/>
    <w:rsid w:val="004C03F1"/>
    <w:rsid w:val="004C6364"/>
    <w:rsid w:val="005476A4"/>
    <w:rsid w:val="005638D6"/>
    <w:rsid w:val="005B0134"/>
    <w:rsid w:val="005C3614"/>
    <w:rsid w:val="006B6F9B"/>
    <w:rsid w:val="00713B61"/>
    <w:rsid w:val="00714DE5"/>
    <w:rsid w:val="007B0160"/>
    <w:rsid w:val="008117B8"/>
    <w:rsid w:val="00823743"/>
    <w:rsid w:val="0088683F"/>
    <w:rsid w:val="008C2FDD"/>
    <w:rsid w:val="008C4434"/>
    <w:rsid w:val="008D6AEF"/>
    <w:rsid w:val="00905771"/>
    <w:rsid w:val="00A05437"/>
    <w:rsid w:val="00A057F4"/>
    <w:rsid w:val="00A72523"/>
    <w:rsid w:val="00A828E0"/>
    <w:rsid w:val="00B90236"/>
    <w:rsid w:val="00BD0EE7"/>
    <w:rsid w:val="00BD35EF"/>
    <w:rsid w:val="00C175C5"/>
    <w:rsid w:val="00CA00A6"/>
    <w:rsid w:val="00CA3BB2"/>
    <w:rsid w:val="00CE4B07"/>
    <w:rsid w:val="00D0017B"/>
    <w:rsid w:val="00D33C5D"/>
    <w:rsid w:val="00D95491"/>
    <w:rsid w:val="00DB3DC4"/>
    <w:rsid w:val="00E227CF"/>
    <w:rsid w:val="00E62D0C"/>
    <w:rsid w:val="00E718A4"/>
    <w:rsid w:val="00F046C8"/>
    <w:rsid w:val="00F237B9"/>
    <w:rsid w:val="00F533E9"/>
    <w:rsid w:val="00F705A1"/>
    <w:rsid w:val="00F73392"/>
    <w:rsid w:val="00F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42CDA"/>
  <w15:docId w15:val="{DEEAF066-1A7C-497E-946F-7234843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  <w:lang w:val="en-US" w:eastAsia="fr-FR"/>
    </w:rPr>
  </w:style>
  <w:style w:type="paragraph" w:styleId="Titre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Arial" w:hAnsi="Arial" w:cs="Arial"/>
      <w:b/>
      <w:bCs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En-tte">
    <w:name w:val="header"/>
    <w:basedOn w:val="Normal"/>
    <w:rsid w:val="00F237B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237B9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237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B016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C6364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A72523"/>
    <w:pPr>
      <w:widowControl/>
      <w:spacing w:after="200" w:line="276" w:lineRule="auto"/>
      <w:ind w:left="720"/>
      <w:contextualSpacing/>
    </w:pPr>
    <w:rPr>
      <w:rFonts w:ascii="Tahoma" w:eastAsiaTheme="minorHAnsi" w:hAnsi="Tahoma" w:cs="Tahoma"/>
      <w:snapToGrid/>
      <w:sz w:val="22"/>
      <w:szCs w:val="22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e.magog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5.%20Mod&#232;les%20du%20Greffe\R&#232;glements%20emprunt\Avis%20public%20entr&#233;e%20en%20vigueur.E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 public entrée en vigueur.E18.dotx</Template>
  <TotalTime>3</TotalTime>
  <Pages>1</Pages>
  <Words>208</Words>
  <Characters>1044</Characters>
  <Application>Microsoft Office Word</Application>
  <DocSecurity>0</DocSecurity>
  <Lines>40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MAGOG</vt:lpstr>
    </vt:vector>
  </TitlesOfParts>
  <Company>Ville de Magog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MAGOG</dc:title>
  <dc:creator>Caroline Francoeur</dc:creator>
  <cp:lastModifiedBy>Caroline Francoeur</cp:lastModifiedBy>
  <cp:revision>3</cp:revision>
  <cp:lastPrinted>2012-06-20T19:35:00Z</cp:lastPrinted>
  <dcterms:created xsi:type="dcterms:W3CDTF">2025-05-05T14:15:00Z</dcterms:created>
  <dcterms:modified xsi:type="dcterms:W3CDTF">2025-05-05T14:41:00Z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9525d9b1-b120-4c2f-a5e2-a5bb86e9bd37</vt:lpwstr>
  </property>
</Properties>
</file>